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E34" w:rsidRDefault="002E2E34" w:rsidP="002E2E34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2E2E34" w:rsidRDefault="002E2E34" w:rsidP="002E2E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2E2E34" w:rsidRDefault="002E2E34" w:rsidP="002E2E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2E2E34" w:rsidRDefault="002E2E34" w:rsidP="002E2E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E34" w:rsidRDefault="002E2E34" w:rsidP="002E2E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E34" w:rsidRDefault="002E2E34" w:rsidP="002E2E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июля 2020 г.                                г. Ипатово                                              № 976</w:t>
      </w:r>
    </w:p>
    <w:p w:rsidR="002E2E34" w:rsidRDefault="002E2E34" w:rsidP="002E2E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E2E34" w:rsidRDefault="002E2E34" w:rsidP="002E2E34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EA7110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администрацией Ипатовского городского округа Ставропольского края муниципальной услуги «Предоставление земельного участка, находящегося в муниципальной собственности или государственная собственность на который не разграничена, в аренду или в собственность на торгах, проводимых в форме аукциона»</w:t>
      </w:r>
    </w:p>
    <w:bookmarkEnd w:id="0"/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>В соответствии с Земельным кодексом Российской Федерации, федеральными  законами от 06 октября 2003 г. № 131-ФЗ «Об общих принципах организации местного самоуправления в Российской Федерации», от 27 июля 2010 г. № 210-ФЗ «Об организации предоставления государственных и муници</w:t>
      </w:r>
      <w:r>
        <w:rPr>
          <w:rFonts w:ascii="Times New Roman" w:hAnsi="Times New Roman" w:cs="Times New Roman"/>
          <w:sz w:val="28"/>
          <w:szCs w:val="28"/>
        </w:rPr>
        <w:t xml:space="preserve">пальных услуг», </w:t>
      </w:r>
      <w:r w:rsidRPr="00EA7110">
        <w:rPr>
          <w:rFonts w:ascii="Times New Roman" w:hAnsi="Times New Roman" w:cs="Times New Roman"/>
          <w:sz w:val="28"/>
          <w:szCs w:val="28"/>
        </w:rPr>
        <w:t>постановлением администрации Ипатовского городского округа Ставропольского края от 19 января 2018 г. № 18 «О разработке и утверждении административных регламентов осуществления муниципального контроля и административных регламентов предоставления муници</w:t>
      </w:r>
      <w:r>
        <w:rPr>
          <w:rFonts w:ascii="Times New Roman" w:hAnsi="Times New Roman" w:cs="Times New Roman"/>
          <w:sz w:val="28"/>
          <w:szCs w:val="28"/>
        </w:rPr>
        <w:t>пальных услуг в</w:t>
      </w:r>
      <w:r w:rsidRPr="00EA7110">
        <w:rPr>
          <w:rFonts w:ascii="Times New Roman" w:hAnsi="Times New Roman" w:cs="Times New Roman"/>
          <w:sz w:val="28"/>
          <w:szCs w:val="28"/>
        </w:rPr>
        <w:t xml:space="preserve"> администрации Ипатовского городского округа Ставропольского края» (с изменениями, внесенными постановлениями администрации Ипатовского городского округа Ставропольского края от 17 июля 201</w:t>
      </w:r>
      <w:r>
        <w:rPr>
          <w:rFonts w:ascii="Times New Roman" w:hAnsi="Times New Roman" w:cs="Times New Roman"/>
          <w:sz w:val="28"/>
          <w:szCs w:val="28"/>
        </w:rPr>
        <w:t xml:space="preserve">8 г. № 868, от 17 июня 2019 г. </w:t>
      </w:r>
      <w:r w:rsidRPr="00EA7110">
        <w:rPr>
          <w:rFonts w:ascii="Times New Roman" w:hAnsi="Times New Roman" w:cs="Times New Roman"/>
          <w:sz w:val="28"/>
          <w:szCs w:val="28"/>
        </w:rPr>
        <w:t xml:space="preserve">№ 913), администрация Ипатовского городского округа Ставропольского края </w:t>
      </w: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 xml:space="preserve">1.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«Предоставление земельного участка, находящегося в муниципальной собственности или государственная собственность на который не разграничена, в аренду или в собственность на торгах, проводимых в форме аукциона». </w:t>
      </w: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Ипатовского городского округа Ставропольского края от 24 октября 2018 г. № 1334 «Об утверждении административного регламента предоставления муниципальной услуги «Предоставление находящихся в государственной или муниципальной собственности земельного участка в аренду или в собственность на торгах, проводимых в форме аукциона».</w:t>
      </w:r>
    </w:p>
    <w:p w:rsidR="00EA7110" w:rsidRPr="00EA7110" w:rsidRDefault="00EA7110" w:rsidP="00EA71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lastRenderedPageBreak/>
        <w:t>3. Обнародовать настоящее постановление в районном муниципальном казенном  учреждении культуры «Ипатовская межпоселенческая центральная библиотека» Ипатовского района Ставропольского края.</w:t>
      </w: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 xml:space="preserve">4.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- </w:t>
      </w:r>
      <w:proofErr w:type="gramStart"/>
      <w:r w:rsidRPr="00EA7110">
        <w:rPr>
          <w:rFonts w:ascii="Times New Roman" w:hAnsi="Times New Roman" w:cs="Times New Roman"/>
          <w:sz w:val="28"/>
          <w:szCs w:val="28"/>
        </w:rPr>
        <w:t>телекоммуникационной  сети</w:t>
      </w:r>
      <w:proofErr w:type="gramEnd"/>
      <w:r w:rsidRPr="00EA7110">
        <w:rPr>
          <w:rFonts w:ascii="Times New Roman" w:hAnsi="Times New Roman" w:cs="Times New Roman"/>
          <w:sz w:val="28"/>
          <w:szCs w:val="28"/>
        </w:rPr>
        <w:t xml:space="preserve"> «Интернет».</w:t>
      </w: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 xml:space="preserve">5. Контроль за выполнением настоящего постановления возложить на </w:t>
      </w:r>
      <w:proofErr w:type="gramStart"/>
      <w:r w:rsidRPr="00EA7110">
        <w:rPr>
          <w:rFonts w:ascii="Times New Roman" w:hAnsi="Times New Roman" w:cs="Times New Roman"/>
          <w:sz w:val="28"/>
          <w:szCs w:val="28"/>
        </w:rPr>
        <w:t>заместителя  главы</w:t>
      </w:r>
      <w:proofErr w:type="gramEnd"/>
      <w:r w:rsidRPr="00EA7110">
        <w:rPr>
          <w:rFonts w:ascii="Times New Roman" w:hAnsi="Times New Roman" w:cs="Times New Roman"/>
          <w:sz w:val="28"/>
          <w:szCs w:val="28"/>
        </w:rPr>
        <w:t xml:space="preserve"> администрации- начальника отдела сельского хозяйства, охраны окружающей среды, гражданской обороны, чрезвычайных ситуаций и ан</w:t>
      </w:r>
      <w:r>
        <w:rPr>
          <w:rFonts w:ascii="Times New Roman" w:hAnsi="Times New Roman" w:cs="Times New Roman"/>
          <w:sz w:val="28"/>
          <w:szCs w:val="28"/>
        </w:rPr>
        <w:t>титеррора администрации</w:t>
      </w:r>
      <w:r w:rsidRPr="00EA7110">
        <w:rPr>
          <w:rFonts w:ascii="Times New Roman" w:hAnsi="Times New Roman" w:cs="Times New Roman"/>
          <w:sz w:val="28"/>
          <w:szCs w:val="28"/>
        </w:rPr>
        <w:t xml:space="preserve"> Ипатовского городского округа Ставропольского края Н.С. </w:t>
      </w:r>
      <w:proofErr w:type="spellStart"/>
      <w:r w:rsidRPr="00EA7110">
        <w:rPr>
          <w:rFonts w:ascii="Times New Roman" w:hAnsi="Times New Roman" w:cs="Times New Roman"/>
          <w:sz w:val="28"/>
          <w:szCs w:val="28"/>
        </w:rPr>
        <w:t>Головинова</w:t>
      </w:r>
      <w:proofErr w:type="spellEnd"/>
      <w:r w:rsidRPr="00EA7110">
        <w:rPr>
          <w:rFonts w:ascii="Times New Roman" w:hAnsi="Times New Roman" w:cs="Times New Roman"/>
          <w:sz w:val="28"/>
          <w:szCs w:val="28"/>
        </w:rPr>
        <w:t>, заместителя главы администрации Ипатовского городско</w:t>
      </w:r>
      <w:r>
        <w:rPr>
          <w:rFonts w:ascii="Times New Roman" w:hAnsi="Times New Roman" w:cs="Times New Roman"/>
          <w:sz w:val="28"/>
          <w:szCs w:val="28"/>
        </w:rPr>
        <w:t xml:space="preserve">го округа </w:t>
      </w:r>
      <w:r w:rsidRPr="00EA7110">
        <w:rPr>
          <w:rFonts w:ascii="Times New Roman" w:hAnsi="Times New Roman" w:cs="Times New Roman"/>
          <w:sz w:val="28"/>
          <w:szCs w:val="28"/>
        </w:rPr>
        <w:t>Ставропольского края Т.А. Фоменко.</w:t>
      </w:r>
    </w:p>
    <w:p w:rsidR="00EA7110" w:rsidRDefault="00EA7110" w:rsidP="00EA7110">
      <w:pPr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 xml:space="preserve">6. Настоящее постановление вступает в силу на следующий день после дня его официального обнародования. </w:t>
      </w:r>
    </w:p>
    <w:p w:rsid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EA7110" w:rsidRP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 xml:space="preserve">Глава  Ипатовского </w:t>
      </w:r>
    </w:p>
    <w:p w:rsidR="00EA7110" w:rsidRP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EA7110" w:rsidRDefault="00EA7110" w:rsidP="00EA7110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EA7110">
        <w:rPr>
          <w:rFonts w:ascii="Times New Roman" w:hAnsi="Times New Roman" w:cs="Times New Roman"/>
          <w:sz w:val="28"/>
          <w:szCs w:val="28"/>
        </w:rPr>
        <w:t>Ставропольского края                                                                       С.Б. Савченко</w:t>
      </w:r>
    </w:p>
    <w:sectPr w:rsidR="00EA7110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3C066F78"/>
    <w:multiLevelType w:val="hybridMultilevel"/>
    <w:tmpl w:val="C212C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2B720E"/>
    <w:multiLevelType w:val="hybridMultilevel"/>
    <w:tmpl w:val="27FA0962"/>
    <w:lvl w:ilvl="0" w:tplc="BA34F4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DC86A24"/>
    <w:multiLevelType w:val="hybridMultilevel"/>
    <w:tmpl w:val="07D4D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9045B9"/>
    <w:multiLevelType w:val="hybridMultilevel"/>
    <w:tmpl w:val="0310E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072E5"/>
    <w:rsid w:val="00010AC3"/>
    <w:rsid w:val="00031525"/>
    <w:rsid w:val="00034CED"/>
    <w:rsid w:val="000439D4"/>
    <w:rsid w:val="000559BE"/>
    <w:rsid w:val="00063DCF"/>
    <w:rsid w:val="000666C6"/>
    <w:rsid w:val="000B1F97"/>
    <w:rsid w:val="000B2EAA"/>
    <w:rsid w:val="000C6493"/>
    <w:rsid w:val="000D5A97"/>
    <w:rsid w:val="000F318F"/>
    <w:rsid w:val="000F37DC"/>
    <w:rsid w:val="000F63F4"/>
    <w:rsid w:val="001036E3"/>
    <w:rsid w:val="001106D9"/>
    <w:rsid w:val="001416EE"/>
    <w:rsid w:val="0016360F"/>
    <w:rsid w:val="001800EA"/>
    <w:rsid w:val="00185C1E"/>
    <w:rsid w:val="001B1CF1"/>
    <w:rsid w:val="001E4A4F"/>
    <w:rsid w:val="001E6A66"/>
    <w:rsid w:val="001F00CE"/>
    <w:rsid w:val="00204B14"/>
    <w:rsid w:val="00207201"/>
    <w:rsid w:val="00212B74"/>
    <w:rsid w:val="002145FD"/>
    <w:rsid w:val="002270AC"/>
    <w:rsid w:val="00234899"/>
    <w:rsid w:val="00236882"/>
    <w:rsid w:val="00242FD6"/>
    <w:rsid w:val="0026191D"/>
    <w:rsid w:val="002662DB"/>
    <w:rsid w:val="00270E95"/>
    <w:rsid w:val="002817F5"/>
    <w:rsid w:val="002938D4"/>
    <w:rsid w:val="002C7649"/>
    <w:rsid w:val="002E2754"/>
    <w:rsid w:val="002E27EF"/>
    <w:rsid w:val="002E2E34"/>
    <w:rsid w:val="00302B3C"/>
    <w:rsid w:val="00305E74"/>
    <w:rsid w:val="00313F7F"/>
    <w:rsid w:val="0033338E"/>
    <w:rsid w:val="0033339D"/>
    <w:rsid w:val="00344DE0"/>
    <w:rsid w:val="00347A80"/>
    <w:rsid w:val="003669E8"/>
    <w:rsid w:val="00384929"/>
    <w:rsid w:val="003A25BD"/>
    <w:rsid w:val="004001EB"/>
    <w:rsid w:val="00403667"/>
    <w:rsid w:val="0040546C"/>
    <w:rsid w:val="00440559"/>
    <w:rsid w:val="00440D05"/>
    <w:rsid w:val="0044540D"/>
    <w:rsid w:val="004558F6"/>
    <w:rsid w:val="0045628C"/>
    <w:rsid w:val="00460078"/>
    <w:rsid w:val="00461C17"/>
    <w:rsid w:val="00461EC1"/>
    <w:rsid w:val="004638EF"/>
    <w:rsid w:val="0046587F"/>
    <w:rsid w:val="0047080A"/>
    <w:rsid w:val="00481305"/>
    <w:rsid w:val="004852CE"/>
    <w:rsid w:val="00487CCD"/>
    <w:rsid w:val="004B54D6"/>
    <w:rsid w:val="004D67CD"/>
    <w:rsid w:val="004F370F"/>
    <w:rsid w:val="004F531A"/>
    <w:rsid w:val="00506758"/>
    <w:rsid w:val="00557B0B"/>
    <w:rsid w:val="00565E3D"/>
    <w:rsid w:val="00567977"/>
    <w:rsid w:val="00576FBF"/>
    <w:rsid w:val="005913FD"/>
    <w:rsid w:val="005A2297"/>
    <w:rsid w:val="005B4F79"/>
    <w:rsid w:val="005B7503"/>
    <w:rsid w:val="005C3B9A"/>
    <w:rsid w:val="005E427D"/>
    <w:rsid w:val="005E76E8"/>
    <w:rsid w:val="005F1E47"/>
    <w:rsid w:val="00604E1B"/>
    <w:rsid w:val="00624716"/>
    <w:rsid w:val="00642189"/>
    <w:rsid w:val="00646DF6"/>
    <w:rsid w:val="006502A9"/>
    <w:rsid w:val="0066144E"/>
    <w:rsid w:val="006930AE"/>
    <w:rsid w:val="006A5D4A"/>
    <w:rsid w:val="006A65EF"/>
    <w:rsid w:val="006B5C71"/>
    <w:rsid w:val="006C0163"/>
    <w:rsid w:val="006E0ED2"/>
    <w:rsid w:val="006E2E83"/>
    <w:rsid w:val="006E5C7F"/>
    <w:rsid w:val="006F3244"/>
    <w:rsid w:val="006F461F"/>
    <w:rsid w:val="00700E9E"/>
    <w:rsid w:val="007104B0"/>
    <w:rsid w:val="007133C6"/>
    <w:rsid w:val="00715FE0"/>
    <w:rsid w:val="0073060F"/>
    <w:rsid w:val="00732FF1"/>
    <w:rsid w:val="0074293F"/>
    <w:rsid w:val="00743D69"/>
    <w:rsid w:val="00761EF3"/>
    <w:rsid w:val="00776EB9"/>
    <w:rsid w:val="0078292F"/>
    <w:rsid w:val="00796BC3"/>
    <w:rsid w:val="007B6D11"/>
    <w:rsid w:val="007D7A14"/>
    <w:rsid w:val="007E29C7"/>
    <w:rsid w:val="007E47BF"/>
    <w:rsid w:val="00803552"/>
    <w:rsid w:val="00817EB6"/>
    <w:rsid w:val="0084758B"/>
    <w:rsid w:val="00851775"/>
    <w:rsid w:val="00875D22"/>
    <w:rsid w:val="008954D3"/>
    <w:rsid w:val="008B0173"/>
    <w:rsid w:val="008D2204"/>
    <w:rsid w:val="008D4A04"/>
    <w:rsid w:val="008F04D3"/>
    <w:rsid w:val="009016E8"/>
    <w:rsid w:val="009040BC"/>
    <w:rsid w:val="00920840"/>
    <w:rsid w:val="00944590"/>
    <w:rsid w:val="0098202F"/>
    <w:rsid w:val="009906E3"/>
    <w:rsid w:val="009B17D0"/>
    <w:rsid w:val="009B64D4"/>
    <w:rsid w:val="009C0318"/>
    <w:rsid w:val="009D54BB"/>
    <w:rsid w:val="009E1BE1"/>
    <w:rsid w:val="009F6133"/>
    <w:rsid w:val="00A13FAC"/>
    <w:rsid w:val="00A54F73"/>
    <w:rsid w:val="00A6588E"/>
    <w:rsid w:val="00A74596"/>
    <w:rsid w:val="00A91797"/>
    <w:rsid w:val="00A93606"/>
    <w:rsid w:val="00A94BCE"/>
    <w:rsid w:val="00A95AE9"/>
    <w:rsid w:val="00AA66F3"/>
    <w:rsid w:val="00AC3B02"/>
    <w:rsid w:val="00AD54D7"/>
    <w:rsid w:val="00AD6187"/>
    <w:rsid w:val="00AE2E1A"/>
    <w:rsid w:val="00AF5FA0"/>
    <w:rsid w:val="00B03110"/>
    <w:rsid w:val="00B07C0A"/>
    <w:rsid w:val="00B15782"/>
    <w:rsid w:val="00B25DC0"/>
    <w:rsid w:val="00B4171E"/>
    <w:rsid w:val="00B4632A"/>
    <w:rsid w:val="00B61D12"/>
    <w:rsid w:val="00B61D55"/>
    <w:rsid w:val="00B62EF8"/>
    <w:rsid w:val="00B63898"/>
    <w:rsid w:val="00B64B10"/>
    <w:rsid w:val="00B7507E"/>
    <w:rsid w:val="00B9509A"/>
    <w:rsid w:val="00BA15A8"/>
    <w:rsid w:val="00BE0E63"/>
    <w:rsid w:val="00BF001B"/>
    <w:rsid w:val="00C0018D"/>
    <w:rsid w:val="00C034BF"/>
    <w:rsid w:val="00C10703"/>
    <w:rsid w:val="00C22FCA"/>
    <w:rsid w:val="00C2678B"/>
    <w:rsid w:val="00C3036D"/>
    <w:rsid w:val="00C442E5"/>
    <w:rsid w:val="00C4524E"/>
    <w:rsid w:val="00C529C2"/>
    <w:rsid w:val="00C61676"/>
    <w:rsid w:val="00C64CB5"/>
    <w:rsid w:val="00C67F67"/>
    <w:rsid w:val="00C94CDD"/>
    <w:rsid w:val="00C96C74"/>
    <w:rsid w:val="00C9732A"/>
    <w:rsid w:val="00CA3234"/>
    <w:rsid w:val="00CB1F1A"/>
    <w:rsid w:val="00CC7121"/>
    <w:rsid w:val="00CE2F93"/>
    <w:rsid w:val="00D0110A"/>
    <w:rsid w:val="00D16603"/>
    <w:rsid w:val="00D35C2E"/>
    <w:rsid w:val="00D6357A"/>
    <w:rsid w:val="00D74E1A"/>
    <w:rsid w:val="00D75E13"/>
    <w:rsid w:val="00D766D1"/>
    <w:rsid w:val="00D82D26"/>
    <w:rsid w:val="00D94A84"/>
    <w:rsid w:val="00D96D9E"/>
    <w:rsid w:val="00DB4332"/>
    <w:rsid w:val="00DB696E"/>
    <w:rsid w:val="00DC3925"/>
    <w:rsid w:val="00DD0CBE"/>
    <w:rsid w:val="00DE1C33"/>
    <w:rsid w:val="00E03B0B"/>
    <w:rsid w:val="00E348C0"/>
    <w:rsid w:val="00E6746E"/>
    <w:rsid w:val="00E73689"/>
    <w:rsid w:val="00E73989"/>
    <w:rsid w:val="00E80374"/>
    <w:rsid w:val="00E951EF"/>
    <w:rsid w:val="00E95E55"/>
    <w:rsid w:val="00EA7110"/>
    <w:rsid w:val="00EB261A"/>
    <w:rsid w:val="00EC2C60"/>
    <w:rsid w:val="00ED24ED"/>
    <w:rsid w:val="00EE010B"/>
    <w:rsid w:val="00EE5F9A"/>
    <w:rsid w:val="00F10916"/>
    <w:rsid w:val="00F16407"/>
    <w:rsid w:val="00F2283C"/>
    <w:rsid w:val="00F32F2B"/>
    <w:rsid w:val="00F34FC9"/>
    <w:rsid w:val="00F37B25"/>
    <w:rsid w:val="00F43E75"/>
    <w:rsid w:val="00F45740"/>
    <w:rsid w:val="00F46A34"/>
    <w:rsid w:val="00F71438"/>
    <w:rsid w:val="00F81C3C"/>
    <w:rsid w:val="00F83014"/>
    <w:rsid w:val="00F97316"/>
    <w:rsid w:val="00FA17E0"/>
    <w:rsid w:val="00FA6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36092CA4-48F0-4582-9611-690DB3293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  <w:style w:type="paragraph" w:styleId="a6">
    <w:name w:val="Balloon Text"/>
    <w:basedOn w:val="a"/>
    <w:link w:val="a7"/>
    <w:uiPriority w:val="99"/>
    <w:semiHidden/>
    <w:unhideWhenUsed/>
    <w:rsid w:val="001036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036E3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73989"/>
    <w:pPr>
      <w:autoSpaceDE w:val="0"/>
      <w:autoSpaceDN w:val="0"/>
      <w:adjustRightInd w:val="0"/>
      <w:jc w:val="left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BFDC88-5027-48EF-9F0A-A92E81B77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499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2020-07-24T11:17:00Z</cp:lastPrinted>
  <dcterms:created xsi:type="dcterms:W3CDTF">2020-07-22T10:09:00Z</dcterms:created>
  <dcterms:modified xsi:type="dcterms:W3CDTF">2020-12-17T06:28:00Z</dcterms:modified>
</cp:coreProperties>
</file>